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7777777" w:rsidR="00BB3256" w:rsidRPr="00B1095C" w:rsidRDefault="00BB3256" w:rsidP="00B1095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2024-2025 EĞİTİM ÖĞRETİM YILI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22487EDA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AF4786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693DB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80512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93DB7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7D52AAD" w14:textId="1EEE4BA2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B1095C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B1095C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48E4D6B8" w14:textId="50D3C0CF" w:rsidR="00BB3256" w:rsidRPr="00BB4EC9" w:rsidRDefault="00765872" w:rsidP="00BB4EC9">
            <w:pPr>
              <w:pStyle w:val="NormalWeb"/>
              <w:spacing w:before="0" w:beforeAutospacing="0" w:line="360" w:lineRule="auto"/>
              <w:rPr>
                <w:rFonts w:eastAsiaTheme="majorEastAsia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T</w:t>
            </w:r>
            <w:r w:rsidRPr="00B1095C">
              <w:rPr>
                <w:rStyle w:val="Gl"/>
                <w:rFonts w:eastAsiaTheme="majorEastAsia"/>
              </w:rPr>
              <w:t>ürkçe A</w:t>
            </w:r>
            <w:r w:rsidR="008C6676" w:rsidRPr="00B1095C">
              <w:rPr>
                <w:rStyle w:val="Gl"/>
                <w:rFonts w:eastAsiaTheme="majorEastAsia"/>
              </w:rPr>
              <w:t>l</w:t>
            </w:r>
            <w:r w:rsidRPr="00B1095C">
              <w:rPr>
                <w:rStyle w:val="Gl"/>
                <w:rFonts w:eastAsiaTheme="majorEastAsia"/>
              </w:rPr>
              <w:t>anı</w:t>
            </w:r>
            <w:r w:rsidR="008C6676" w:rsidRPr="00B1095C">
              <w:rPr>
                <w:rStyle w:val="Gl"/>
                <w:rFonts w:eastAsiaTheme="majorEastAsia"/>
              </w:rPr>
              <w:br/>
            </w:r>
            <w:r w:rsidR="00241ADA" w:rsidRPr="00B1095C">
              <w:rPr>
                <w:rStyle w:val="Gl"/>
                <w:rFonts w:eastAsiaTheme="majorEastAsia"/>
                <w:b w:val="0"/>
                <w:bCs w:val="0"/>
              </w:rPr>
              <w:t>TADB. Dinleme</w:t>
            </w:r>
            <w:r w:rsidR="00241ADA" w:rsidRPr="00B1095C">
              <w:rPr>
                <w:rStyle w:val="Gl"/>
                <w:rFonts w:eastAsiaTheme="majorEastAsia"/>
                <w:b w:val="0"/>
                <w:bCs w:val="0"/>
              </w:rPr>
              <w:br/>
            </w:r>
            <w:r w:rsidR="00E903A7">
              <w:rPr>
                <w:rStyle w:val="Gl"/>
                <w:rFonts w:eastAsiaTheme="majorEastAsia"/>
              </w:rPr>
              <w:t>Matematik Alanı:</w:t>
            </w:r>
            <w:r w:rsidR="00D12F5F">
              <w:rPr>
                <w:rStyle w:val="Gl"/>
                <w:rFonts w:eastAsiaTheme="majorEastAsia"/>
              </w:rPr>
              <w:br/>
            </w:r>
            <w:r w:rsidR="00D12F5F" w:rsidRPr="00D12F5F">
              <w:rPr>
                <w:rFonts w:eastAsiaTheme="majorEastAsia"/>
              </w:rPr>
              <w:t>MAB1. Matematiksel Muhakeme</w:t>
            </w:r>
            <w:r w:rsidR="00545C37">
              <w:rPr>
                <w:rStyle w:val="Gl"/>
                <w:rFonts w:eastAsiaTheme="majorEastAsia"/>
              </w:rPr>
              <w:br/>
            </w:r>
            <w:r w:rsidR="00545C37" w:rsidRPr="00545C37">
              <w:rPr>
                <w:rFonts w:eastAsiaTheme="majorEastAsia"/>
              </w:rPr>
              <w:t>MAB2. Matematiksel Problem Çözme</w:t>
            </w:r>
            <w:r w:rsidR="00D12F5F">
              <w:rPr>
                <w:rFonts w:eastAsiaTheme="majorEastAsia"/>
              </w:rPr>
              <w:br/>
            </w:r>
            <w:r w:rsidR="00853E4E" w:rsidRPr="00853E4E">
              <w:rPr>
                <w:rFonts w:eastAsiaTheme="majorEastAsia"/>
                <w:color w:val="212529"/>
              </w:rPr>
              <w:t>MAB3. Matematiksel Temsil</w:t>
            </w:r>
            <w:r w:rsidR="00853E4E">
              <w:rPr>
                <w:rFonts w:eastAsiaTheme="majorEastAsia"/>
                <w:color w:val="212529"/>
              </w:rPr>
              <w:br/>
            </w:r>
            <w:r w:rsidR="002A2EFE">
              <w:rPr>
                <w:rStyle w:val="Gl"/>
                <w:rFonts w:eastAsiaTheme="majorEastAsia"/>
                <w:b w:val="0"/>
                <w:bCs w:val="0"/>
                <w:color w:val="212529"/>
              </w:rPr>
              <w:t>S</w:t>
            </w:r>
            <w:r w:rsidR="002A2EFE">
              <w:rPr>
                <w:rStyle w:val="Gl"/>
                <w:rFonts w:eastAsiaTheme="majorEastAsia"/>
                <w:color w:val="212529"/>
              </w:rPr>
              <w:t>osyal Alan:</w:t>
            </w:r>
            <w:r w:rsidR="002A2EFE">
              <w:rPr>
                <w:rStyle w:val="Gl"/>
                <w:rFonts w:eastAsiaTheme="majorEastAsia"/>
                <w:color w:val="212529"/>
              </w:rPr>
              <w:br/>
            </w:r>
            <w:r w:rsidR="002A2EFE" w:rsidRPr="002A2EFE">
              <w:rPr>
                <w:rFonts w:eastAsiaTheme="majorEastAsia"/>
                <w:color w:val="212529"/>
              </w:rPr>
              <w:t>SBAB5. Sosyal Katılım Becerisi</w:t>
            </w:r>
            <w:r w:rsidR="004D58A5" w:rsidRPr="00B1095C">
              <w:rPr>
                <w:rStyle w:val="Gl"/>
                <w:rFonts w:eastAsiaTheme="majorEastAsia"/>
                <w:b w:val="0"/>
                <w:bCs w:val="0"/>
                <w:color w:val="212529"/>
              </w:rPr>
              <w:br/>
            </w:r>
            <w:r w:rsidR="00BB3256" w:rsidRPr="00B1095C">
              <w:rPr>
                <w:b/>
                <w:bCs/>
                <w:color w:val="212529"/>
              </w:rPr>
              <w:t>Hareket ve Sağlık Alanı:</w:t>
            </w:r>
            <w:r w:rsidR="00BB3256" w:rsidRPr="00B1095C">
              <w:rPr>
                <w:b/>
                <w:bCs/>
                <w:color w:val="212529"/>
              </w:rPr>
              <w:br/>
            </w:r>
            <w:r w:rsidR="00BB3256" w:rsidRPr="00B1095C">
              <w:rPr>
                <w:color w:val="212529"/>
              </w:rPr>
              <w:t>HSAB1. Aktif Yaşam İçin Psikomotor Beceriler</w:t>
            </w:r>
            <w:r w:rsidR="00322FBB" w:rsidRPr="00B1095C">
              <w:rPr>
                <w:color w:val="212529"/>
              </w:rPr>
              <w:br/>
            </w:r>
            <w:r w:rsidR="004339B9" w:rsidRPr="00B1095C">
              <w:rPr>
                <w:rStyle w:val="Gl"/>
                <w:rFonts w:eastAsiaTheme="majorEastAsia"/>
                <w:color w:val="212529"/>
              </w:rPr>
              <w:t>Sanat</w:t>
            </w:r>
            <w:r w:rsidR="00BB3256" w:rsidRPr="00B1095C">
              <w:rPr>
                <w:rStyle w:val="Gl"/>
                <w:rFonts w:eastAsiaTheme="majorEastAsia"/>
                <w:color w:val="212529"/>
              </w:rPr>
              <w:t xml:space="preserve"> Alanı:</w:t>
            </w:r>
            <w:r w:rsidR="00BB3256" w:rsidRPr="00B1095C">
              <w:rPr>
                <w:rStyle w:val="Gl"/>
                <w:rFonts w:eastAsiaTheme="majorEastAsia"/>
                <w:color w:val="212529"/>
              </w:rPr>
              <w:br/>
            </w:r>
            <w:r w:rsidR="004339B9" w:rsidRPr="00B1095C">
              <w:rPr>
                <w:color w:val="212529"/>
              </w:rPr>
              <w:t>SNAB4. Sanatsal Uygulama Yapma</w:t>
            </w:r>
            <w:r w:rsidR="008C6676" w:rsidRPr="00B1095C">
              <w:rPr>
                <w:color w:val="212529"/>
              </w:rPr>
              <w:br/>
            </w:r>
            <w:r w:rsidR="008C6676" w:rsidRPr="00B1095C">
              <w:rPr>
                <w:b/>
                <w:bCs/>
                <w:color w:val="212529"/>
              </w:rPr>
              <w:t>Müzik Alanı</w:t>
            </w:r>
            <w:r w:rsidR="008C6676" w:rsidRPr="00B1095C">
              <w:rPr>
                <w:color w:val="212529"/>
              </w:rPr>
              <w:br/>
            </w:r>
            <w:r w:rsidR="00D63D20" w:rsidRPr="00D63D20">
              <w:rPr>
                <w:rFonts w:eastAsiaTheme="majorEastAsia"/>
                <w:color w:val="212529"/>
              </w:rPr>
              <w:t>MDB1. Müziksel Dinleme</w:t>
            </w:r>
          </w:p>
        </w:tc>
      </w:tr>
      <w:tr w:rsidR="00BB3256" w:rsidRPr="00B1095C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45A7A2BB" w14:textId="7F771F41" w:rsidR="00BA15F6" w:rsidRPr="00BA15F6" w:rsidRDefault="00BB3256" w:rsidP="00BA15F6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</w:t>
            </w:r>
            <w:r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C91620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Bulmak </w:t>
            </w:r>
            <w:r w:rsidR="00C74217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Kaydetmek</w:t>
            </w:r>
            <w:r w:rsidR="00C91620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3612EA"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Bütünleşik Beceriler (KB2)</w:t>
            </w:r>
            <w:r w:rsidR="00BA15F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BA15F6" w:rsidRPr="00BA15F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KB2.5.</w:t>
            </w:r>
            <w:r w:rsidR="00BA15F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BA15F6" w:rsidRPr="00BA15F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Sınıflandırma</w:t>
            </w:r>
            <w:r w:rsidR="00BA15F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BA15F6" w:rsidRPr="00BA15F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Becerisi</w:t>
            </w:r>
            <w:r w:rsidR="00BA15F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BA15F6" w:rsidRPr="00BA15F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KB2.5.SB1. Nesne, olgu ve olaylara ilişkin değişkenleri/ölçütleri belirlemek</w:t>
            </w:r>
          </w:p>
          <w:p w14:paraId="4B1AC277" w14:textId="77777777" w:rsidR="00BA15F6" w:rsidRPr="00BA15F6" w:rsidRDefault="00BA15F6" w:rsidP="00BA15F6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BA15F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KB2.5.SB2. Nesne, olgu ve olayları ayrıştırmak veya bölmek</w:t>
            </w:r>
          </w:p>
          <w:p w14:paraId="5CA32399" w14:textId="77777777" w:rsidR="00BA15F6" w:rsidRPr="00BA15F6" w:rsidRDefault="00BA15F6" w:rsidP="00BA15F6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BA15F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KB2.5.SB3. Nesne, olgu ve olayları tasnif etmek</w:t>
            </w:r>
          </w:p>
          <w:p w14:paraId="1C5B99A8" w14:textId="799992A6" w:rsidR="00BA15F6" w:rsidRPr="00B1095C" w:rsidRDefault="00BA15F6" w:rsidP="00BA15F6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BA15F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lastRenderedPageBreak/>
              <w:t>KB2.5.SB4. Nesne, olgu ve olayları etiketlemek</w:t>
            </w:r>
            <w:r w:rsidR="003612EA"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  <w:t>KB2.7. Karşılaştırma Becerisi</w:t>
            </w:r>
            <w:r w:rsidR="003612EA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04131D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KB2.7.SB1. Birden fazla kavram veya duruma ilişkin özellikleri belirlemek </w:t>
            </w:r>
            <w:r w:rsidR="0004131D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KB2.7.SB2. Belirlenen özelliklere ilişkin benzerlikleri listelemek KB2.7.SB3. Belirlenen özelliklere ilişkin farklılıkları listelemek</w:t>
            </w:r>
          </w:p>
          <w:p w14:paraId="50A57669" w14:textId="4E0AED16" w:rsidR="00BB3256" w:rsidRPr="00B1095C" w:rsidRDefault="00BB3256" w:rsidP="009C46E3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</w:tc>
      </w:tr>
      <w:tr w:rsidR="00BB3256" w:rsidRPr="00B1095C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1C376BFC" w14:textId="01FC9E0E" w:rsidR="00BB3256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B1095C">
              <w:rPr>
                <w:color w:val="212529"/>
              </w:rPr>
              <w:br/>
              <w:t>E1.1. Merak</w:t>
            </w:r>
            <w:r w:rsidR="00322FBB" w:rsidRPr="00B1095C">
              <w:rPr>
                <w:color w:val="212529"/>
              </w:rPr>
              <w:br/>
            </w:r>
            <w:r w:rsidRPr="00B1095C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B1095C">
              <w:rPr>
                <w:color w:val="212529"/>
              </w:rPr>
              <w:br/>
              <w:t>E3.1. Odaklanma</w:t>
            </w:r>
            <w:r w:rsidRPr="00B1095C">
              <w:rPr>
                <w:color w:val="212529"/>
              </w:rPr>
              <w:br/>
              <w:t>E3.2. Yaratıcılık</w:t>
            </w:r>
          </w:p>
        </w:tc>
      </w:tr>
      <w:tr w:rsidR="00BB3256" w:rsidRPr="00B1095C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B1095C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2CF3E2AE" w14:textId="69AF9197" w:rsidR="00BB3256" w:rsidRPr="00B1095C" w:rsidRDefault="008E3B2A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SDB2.1. İletişim Becerisi</w:t>
            </w: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F66218" w:rsidRPr="000324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SDB2.1.SB4. Grup iletişimine katılmak</w:t>
            </w:r>
            <w:r w:rsidR="00E8675B" w:rsidRPr="00B109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22885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SDB2.2.SB4. Ekip (takım) çalışması yapmak ve yardımlaşmak</w:t>
            </w:r>
          </w:p>
        </w:tc>
      </w:tr>
      <w:tr w:rsidR="00BB3256" w:rsidRPr="00B1095C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22E9E121" w14:textId="451033B5" w:rsidR="00A3231D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D18 Temizlik</w:t>
            </w:r>
            <w:r w:rsidRPr="00B1095C">
              <w:rPr>
                <w:color w:val="212529"/>
              </w:rPr>
              <w:br/>
            </w:r>
            <w:r w:rsidRPr="00B1095C">
              <w:rPr>
                <w:b/>
                <w:bCs/>
                <w:color w:val="212529"/>
              </w:rPr>
              <w:t>D18.2. Yaşadığı ortamın temizliğine dikkat etmek</w:t>
            </w:r>
            <w:r w:rsidRPr="00B1095C">
              <w:rPr>
                <w:b/>
                <w:bCs/>
                <w:color w:val="212529"/>
              </w:rPr>
              <w:br/>
            </w:r>
            <w:r w:rsidRPr="00B1095C">
              <w:rPr>
                <w:color w:val="212529"/>
              </w:rPr>
              <w:t>D18.2.3. Ev, sınıf, okul bahçesi gibi ortak alanların temizliğinde görev alır.</w:t>
            </w:r>
          </w:p>
        </w:tc>
      </w:tr>
      <w:tr w:rsidR="00BB3256" w:rsidRPr="00B1095C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C8D8232" w14:textId="5680029A" w:rsidR="00BB3256" w:rsidRPr="00B1095C" w:rsidRDefault="0048227D" w:rsidP="004822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27D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OB8. 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Sürdürülebilirlik Okuryazarlığı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48227D">
              <w:rPr>
                <w:rFonts w:ascii="Times New Roman" w:hAnsi="Times New Roman" w:cs="Times New Roman"/>
                <w:sz w:val="24"/>
                <w:szCs w:val="24"/>
              </w:rPr>
              <w:t>OB8.1.Sürdürülebilirliği 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227D">
              <w:rPr>
                <w:rFonts w:ascii="Times New Roman" w:hAnsi="Times New Roman" w:cs="Times New Roman"/>
                <w:sz w:val="24"/>
                <w:szCs w:val="24"/>
              </w:rPr>
              <w:t>sürdürülebilir kalkınmayı anlama</w:t>
            </w:r>
          </w:p>
        </w:tc>
      </w:tr>
      <w:tr w:rsidR="00BB3256" w:rsidRPr="00B1095C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221196C6" w14:textId="4D617B34" w:rsidR="00EF469C" w:rsidRPr="00EF469C" w:rsidRDefault="00E76728" w:rsidP="00EF469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Alanı:</w:t>
            </w:r>
            <w:r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EF469C" w:rsidRP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TADB.1. Dinleyecekleri/izleyecekleri şiir, hikâye,</w:t>
            </w:r>
            <w:r w:rsid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="00EF469C" w:rsidRP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tekerleme, video, tiyatro, animasyon gibi materyalleri</w:t>
            </w:r>
            <w:r w:rsid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="00EF469C" w:rsidRP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yönetebilme</w:t>
            </w:r>
          </w:p>
          <w:p w14:paraId="17D200C6" w14:textId="1DA227ED" w:rsidR="00EF469C" w:rsidRPr="00EF469C" w:rsidRDefault="00EF469C" w:rsidP="00EF469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F469C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TADB.1. a. Dinleyecekleri/izleyecekleri materyalleri seçer.</w:t>
            </w:r>
          </w:p>
          <w:p w14:paraId="7338E2A9" w14:textId="60774AAA" w:rsidR="002A567D" w:rsidRDefault="00EF469C" w:rsidP="002A567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F469C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TADB.1. b. Seçilen materyalleri dinler/izler.</w:t>
            </w:r>
          </w:p>
          <w:p w14:paraId="6F424C4F" w14:textId="03C731B1" w:rsidR="00B3284C" w:rsidRPr="00B3284C" w:rsidRDefault="00853E4E" w:rsidP="00B3284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53E4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 Alanı:</w:t>
            </w:r>
            <w:r w:rsidR="00B3284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B3284C" w:rsidRPr="00B3284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MAB.2. Matematiksel olgu, olay ve nesnelerin özelliklerini çözümleyebilme</w:t>
            </w:r>
            <w:r w:rsidR="00B3284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B3284C" w:rsidRPr="00B328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MAB.2. a</w:t>
            </w:r>
            <w:r w:rsidR="00B328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B3284C" w:rsidRPr="00B3284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Bir bütünü oluşturan parçaları gösterir.</w:t>
            </w:r>
          </w:p>
          <w:p w14:paraId="506687D4" w14:textId="569E8DF5" w:rsidR="000B7DB6" w:rsidRPr="000B7DB6" w:rsidRDefault="00B3284C" w:rsidP="000B7D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3284C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MAB.2. b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Pr="00B3284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Bir bütünü oluşturan parçalar arasındaki ilişki/ilişkisizlik durumlarını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B328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açıklar.</w:t>
            </w:r>
            <w:r w:rsidR="00853E4E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C94915" w:rsidRPr="00C9491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MAB.5. Matematiksel problemleri çözümleyebilme</w:t>
            </w:r>
            <w:r w:rsidR="00C94915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C94915" w:rsidRPr="00C94915">
              <w:rPr>
                <w:rFonts w:ascii="Times New Roman" w:hAnsi="Times New Roman" w:cs="Times New Roman"/>
                <w:kern w:val="0"/>
                <w:sz w:val="24"/>
                <w:szCs w:val="24"/>
              </w:rPr>
              <w:t>MAB.5. ç</w:t>
            </w:r>
            <w:r w:rsidR="00C94915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C94915" w:rsidRPr="00C9491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Artma/azalma sonucunda nesne grubunu oluşturan yeni nesne sayısını</w:t>
            </w:r>
            <w:r w:rsidR="00C94915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C94915" w:rsidRPr="00C94915">
              <w:rPr>
                <w:rFonts w:ascii="Times New Roman" w:hAnsi="Times New Roman" w:cs="Times New Roman"/>
                <w:kern w:val="0"/>
                <w:sz w:val="24"/>
                <w:szCs w:val="24"/>
              </w:rPr>
              <w:t>söyler.</w:t>
            </w:r>
            <w:r w:rsidR="00704160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827F87" w:rsidRPr="00E959E1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MAB.9. Farklı matematiksel temsillerden yararlanabilme</w:t>
            </w:r>
            <w:r w:rsidR="00827F87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E959E1" w:rsidRPr="00827F8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MAB.9. </w:t>
            </w:r>
            <w:r w:rsidR="00827F87" w:rsidRPr="00827F87">
              <w:rPr>
                <w:rFonts w:ascii="Times New Roman" w:hAnsi="Times New Roman" w:cs="Times New Roman"/>
                <w:kern w:val="0"/>
                <w:sz w:val="24"/>
                <w:szCs w:val="24"/>
              </w:rPr>
              <w:t>a</w:t>
            </w:r>
            <w:r w:rsid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827F87" w:rsidRPr="00827F8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Çeşitli semboller arasından belirtilen matematiksel temsilleri/sembolleri</w:t>
            </w:r>
            <w:r w:rsid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827F87" w:rsidRPr="00827F87">
              <w:rPr>
                <w:rFonts w:ascii="Times New Roman" w:hAnsi="Times New Roman" w:cs="Times New Roman"/>
                <w:kern w:val="0"/>
                <w:sz w:val="24"/>
                <w:szCs w:val="24"/>
              </w:rPr>
              <w:t>gösterir.</w:t>
            </w:r>
            <w:r w:rsidR="00827F87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E959E1" w:rsidRPr="00827F8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MAB.9. </w:t>
            </w:r>
            <w:r w:rsidR="00E959E1" w:rsidRP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t>b</w:t>
            </w:r>
            <w:r w:rsid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E959E1" w:rsidRP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Ele alınan/ulaşılan duruma uygun olan matematiksel temsili/sembolü</w:t>
            </w:r>
            <w:r w:rsid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E959E1" w:rsidRP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t>gösterir</w:t>
            </w:r>
            <w:r w:rsid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E959E1" w:rsidRPr="00827F8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MAB.9. </w:t>
            </w:r>
            <w:r w:rsidR="00E959E1" w:rsidRP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 w:rsid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E959E1" w:rsidRP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Ele alınan/ulaşılan duruma uygun olan matematiksel temsil/sembolü</w:t>
            </w:r>
            <w:r w:rsid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E959E1" w:rsidRP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t>oluşturur.</w:t>
            </w:r>
            <w:r w:rsid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E959E1" w:rsidRPr="00827F8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MAB.9. </w:t>
            </w:r>
            <w:r w:rsidR="00E959E1" w:rsidRP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t>ç</w:t>
            </w:r>
            <w:r w:rsid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E959E1" w:rsidRPr="00E959E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Ele alınan/ulaşılan duruma uygun matematiksel temsili/sembolü kullanır.</w:t>
            </w:r>
            <w:r w:rsidR="00CF3FA2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CF3FA2" w:rsidRPr="00E13DD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Sosyal Alanı:</w:t>
            </w:r>
            <w:r w:rsidR="00CF3FA2" w:rsidRPr="00E13DD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0B7DB6" w:rsidRPr="00E13DD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SAB.8.Yakın çevresinde oluşan </w:t>
            </w:r>
            <w:r w:rsidR="000B7DB6" w:rsidRPr="000B7DB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gruplarla (oyun, etkinlik, proje vb.)</w:t>
            </w:r>
          </w:p>
          <w:p w14:paraId="2D29E180" w14:textId="36CB77F4" w:rsidR="000B7DB6" w:rsidRPr="000B7DB6" w:rsidRDefault="000B7DB6" w:rsidP="000B7D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E13DD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sosyal</w:t>
            </w:r>
            <w:proofErr w:type="gramEnd"/>
            <w:r w:rsidRPr="00E13DDE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temas oluşturabilme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B24636" w:rsidRPr="000B7DB6">
              <w:rPr>
                <w:rFonts w:ascii="Times New Roman" w:hAnsi="Times New Roman" w:cs="Times New Roman"/>
                <w:kern w:val="0"/>
                <w:sz w:val="24"/>
                <w:szCs w:val="24"/>
              </w:rPr>
              <w:t>SAB.8.</w:t>
            </w:r>
            <w:r w:rsidRPr="000B7DB6">
              <w:rPr>
                <w:rFonts w:ascii="Times New Roman" w:hAnsi="Times New Roman" w:cs="Times New Roman"/>
                <w:kern w:val="0"/>
                <w:sz w:val="24"/>
                <w:szCs w:val="24"/>
              </w:rPr>
              <w:t>a</w:t>
            </w:r>
            <w:r w:rsidR="00B24636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Pr="000B7DB6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Dâhil olduğu oyun/etkinlik/proje grup çalışmalarında</w:t>
            </w:r>
          </w:p>
          <w:p w14:paraId="27A204ED" w14:textId="6E954F3F" w:rsidR="000B7DB6" w:rsidRPr="000B7DB6" w:rsidRDefault="000B7DB6" w:rsidP="000B7D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0B7DB6">
              <w:rPr>
                <w:rFonts w:ascii="Times New Roman" w:hAnsi="Times New Roman" w:cs="Times New Roman"/>
                <w:kern w:val="0"/>
                <w:sz w:val="24"/>
                <w:szCs w:val="24"/>
              </w:rPr>
              <w:t>iletişimi</w:t>
            </w:r>
            <w:proofErr w:type="gramEnd"/>
            <w:r w:rsidRPr="000B7DB6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başlatır.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B24636" w:rsidRPr="000B7DB6">
              <w:rPr>
                <w:rFonts w:ascii="Times New Roman" w:hAnsi="Times New Roman" w:cs="Times New Roman"/>
                <w:kern w:val="0"/>
                <w:sz w:val="24"/>
                <w:szCs w:val="24"/>
              </w:rPr>
              <w:t>SAB.8.</w:t>
            </w:r>
            <w:r w:rsidRPr="000B7DB6">
              <w:rPr>
                <w:rFonts w:ascii="Times New Roman" w:hAnsi="Times New Roman" w:cs="Times New Roman"/>
                <w:kern w:val="0"/>
                <w:sz w:val="24"/>
                <w:szCs w:val="24"/>
              </w:rPr>
              <w:t>b</w:t>
            </w:r>
            <w:r w:rsidR="00B24636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Pr="000B7DB6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Dâhil olduğu grubun amaçları doğrultusunda</w:t>
            </w:r>
          </w:p>
          <w:p w14:paraId="392EC6EF" w14:textId="47902F00" w:rsidR="00A70756" w:rsidRPr="00B1095C" w:rsidRDefault="000B7DB6" w:rsidP="000B7DB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0B7DB6">
              <w:rPr>
                <w:rFonts w:ascii="Times New Roman" w:hAnsi="Times New Roman" w:cs="Times New Roman"/>
                <w:kern w:val="0"/>
                <w:sz w:val="24"/>
                <w:szCs w:val="24"/>
              </w:rPr>
              <w:t>yapılacak</w:t>
            </w:r>
            <w:proofErr w:type="gramEnd"/>
            <w:r w:rsidRPr="000B7DB6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çalışmalar hakkında görüşlerini söyler.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E13DDE" w:rsidRPr="000B7DB6">
              <w:rPr>
                <w:rFonts w:ascii="Times New Roman" w:hAnsi="Times New Roman" w:cs="Times New Roman"/>
                <w:kern w:val="0"/>
                <w:sz w:val="24"/>
                <w:szCs w:val="24"/>
              </w:rPr>
              <w:t>SAB.8.</w:t>
            </w:r>
            <w:r w:rsidR="00B24636" w:rsidRPr="00B24636"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 w:rsidR="00E13DDE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B24636" w:rsidRPr="00B24636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Grup içi iletişimi artırmaya yönelik etkinliklere katılır.</w:t>
            </w:r>
          </w:p>
          <w:p w14:paraId="0E47F43E" w14:textId="6AF634E0" w:rsidR="0036454E" w:rsidRPr="00B1095C" w:rsidRDefault="00BB3256" w:rsidP="00B10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Hareket ve Sağlık Alanı:</w:t>
            </w:r>
          </w:p>
          <w:p w14:paraId="04585D7C" w14:textId="538AC8D8" w:rsidR="00131C26" w:rsidRPr="00B1095C" w:rsidRDefault="00131C26" w:rsidP="00B10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HSAB.2. Farklı ebat ve özellikteki nesneleri etkin bir şekilde kullanabilme</w:t>
            </w: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B1095C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t>a. Farklı büyüklükteki nesneleri kavrar.</w:t>
            </w:r>
          </w:p>
          <w:p w14:paraId="217A8766" w14:textId="36429BE7" w:rsidR="00131C26" w:rsidRPr="00B1095C" w:rsidRDefault="00131C26" w:rsidP="00B10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t>c. Farklı boyutlardaki nesneleri kullanır.</w:t>
            </w:r>
          </w:p>
          <w:p w14:paraId="41631F17" w14:textId="523824BB" w:rsidR="00E76798" w:rsidRPr="00995220" w:rsidRDefault="004339B9" w:rsidP="00E767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Sanat</w:t>
            </w:r>
            <w:r w:rsidR="00BB3256"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Alanı:</w:t>
            </w:r>
            <w:r w:rsidR="003150E1"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SNAB.4. Sanat etkinliği uygulayabilme</w:t>
            </w:r>
            <w:r w:rsidR="00831794" w:rsidRPr="00B109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828B5" w:rsidRPr="00B1095C">
              <w:rPr>
                <w:rFonts w:ascii="Times New Roman" w:hAnsi="Times New Roman" w:cs="Times New Roman"/>
                <w:sz w:val="24"/>
                <w:szCs w:val="24"/>
              </w:rPr>
              <w:t>SNAB.4.c. Katıldığı drama etkinliği için gerekli olabilecek materyalleri seçer.</w:t>
            </w:r>
            <w:r w:rsidR="008828B5" w:rsidRPr="00B1095C">
              <w:rPr>
                <w:rFonts w:ascii="Times New Roman" w:hAnsi="Times New Roman" w:cs="Times New Roman"/>
                <w:sz w:val="24"/>
                <w:szCs w:val="24"/>
              </w:rPr>
              <w:br/>
              <w:t>SNAB.4.e. Drama etkinliklerinde yaratıcı performans sergiler.</w:t>
            </w:r>
            <w:r w:rsidR="00094EF0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C63EB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Müzik Alanı:</w:t>
            </w:r>
            <w:r w:rsidR="000E1797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E76798" w:rsidRPr="00E767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MDB.2. Dinlediği çocuk şarkılarına/çocuk şarkısı formlarına</w:t>
            </w:r>
          </w:p>
          <w:p w14:paraId="12AC9844" w14:textId="77777777" w:rsidR="00E76798" w:rsidRPr="00E76798" w:rsidRDefault="00E76798" w:rsidP="00E7679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767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dair</w:t>
            </w:r>
            <w:proofErr w:type="gramEnd"/>
            <w:r w:rsidRPr="00E767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duygu ve düşüncelerini ifade edebilme</w:t>
            </w:r>
          </w:p>
          <w:p w14:paraId="025A1331" w14:textId="204A3C9F" w:rsidR="00E76798" w:rsidRPr="00E76798" w:rsidRDefault="00E76798" w:rsidP="00E767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98">
              <w:rPr>
                <w:rFonts w:ascii="Times New Roman" w:hAnsi="Times New Roman" w:cs="Times New Roman"/>
                <w:sz w:val="24"/>
                <w:szCs w:val="24"/>
              </w:rPr>
              <w:t>MDB.2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679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6798">
              <w:rPr>
                <w:rFonts w:ascii="Times New Roman" w:hAnsi="Times New Roman" w:cs="Times New Roman"/>
                <w:sz w:val="24"/>
                <w:szCs w:val="24"/>
              </w:rPr>
              <w:t xml:space="preserve"> Dinlediği çocuk şarkılarının/çocuk şarkısı formlarının isimlerini söyler.</w:t>
            </w:r>
          </w:p>
          <w:p w14:paraId="25FED1EA" w14:textId="17194F6B" w:rsidR="00E76798" w:rsidRPr="00E76798" w:rsidRDefault="00E76798" w:rsidP="00E7679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798">
              <w:rPr>
                <w:rFonts w:ascii="Times New Roman" w:hAnsi="Times New Roman" w:cs="Times New Roman"/>
                <w:sz w:val="24"/>
                <w:szCs w:val="24"/>
              </w:rPr>
              <w:t>MDB.2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6798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6798">
              <w:rPr>
                <w:rFonts w:ascii="Times New Roman" w:hAnsi="Times New Roman" w:cs="Times New Roman"/>
                <w:sz w:val="24"/>
                <w:szCs w:val="24"/>
              </w:rPr>
              <w:t xml:space="preserve"> Dinlediği çocuk şarkılarına/çocuk şarkısı formlarına dair duygu ve düşüncelerini ifade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6798">
              <w:rPr>
                <w:rFonts w:ascii="Times New Roman" w:hAnsi="Times New Roman" w:cs="Times New Roman"/>
                <w:sz w:val="24"/>
                <w:szCs w:val="24"/>
              </w:rPr>
              <w:t>eder.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767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MDB.4. Dinlediği sözlü/ sözsüz müzik eserlerindeki/çocuk</w:t>
            </w:r>
          </w:p>
          <w:p w14:paraId="3BC7D021" w14:textId="77777777" w:rsidR="00E76798" w:rsidRPr="00E76798" w:rsidRDefault="00E76798" w:rsidP="00E7679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767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şarkılarındaki</w:t>
            </w:r>
            <w:proofErr w:type="gramEnd"/>
            <w:r w:rsidRPr="00E767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özellikleri fark edebilme</w:t>
            </w:r>
          </w:p>
          <w:p w14:paraId="39AAA084" w14:textId="61C7B38B" w:rsidR="00E76798" w:rsidRPr="00E76798" w:rsidRDefault="00E76798" w:rsidP="00E767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98">
              <w:rPr>
                <w:rFonts w:ascii="Times New Roman" w:hAnsi="Times New Roman" w:cs="Times New Roman"/>
                <w:sz w:val="24"/>
                <w:szCs w:val="24"/>
              </w:rPr>
              <w:t>MDB.4. a. Dinlediği sözlü/sözsüz müzik eserlerindeki/çocuk şarkılarındaki kalın ve ince/kuvvetli ve hafif ses farklılıklarını/yavaş ve hızlı tempo farklılıklarını ifade eder.</w:t>
            </w:r>
          </w:p>
          <w:p w14:paraId="4B8CE655" w14:textId="25BEA307" w:rsidR="00BB3256" w:rsidRPr="00B1095C" w:rsidRDefault="00E76798" w:rsidP="00E7679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798">
              <w:rPr>
                <w:rFonts w:ascii="Times New Roman" w:hAnsi="Times New Roman" w:cs="Times New Roman"/>
                <w:sz w:val="24"/>
                <w:szCs w:val="24"/>
              </w:rPr>
              <w:t>MDB.4. b. Dinlediği sözlü/sözsüz müzik eserlerindeki/çocuk şarkılarındaki ezgi/ritim/çalgı farklılıklarını ifade eder.</w:t>
            </w:r>
          </w:p>
        </w:tc>
      </w:tr>
      <w:tr w:rsidR="00BB3256" w:rsidRPr="00B1095C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465C853A" w14:textId="52E09D01" w:rsidR="00E72D0B" w:rsidRPr="00E72D0B" w:rsidRDefault="00E72D0B" w:rsidP="00E72D0B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72D0B">
              <w:rPr>
                <w:rStyle w:val="Gl"/>
                <w:rFonts w:eastAsiaTheme="majorEastAsia"/>
                <w:color w:val="212529"/>
              </w:rPr>
              <w:t>Kavramlar – Sözcükler</w:t>
            </w:r>
          </w:p>
          <w:p w14:paraId="666FE37A" w14:textId="77777777" w:rsidR="00E72D0B" w:rsidRPr="00E72D0B" w:rsidRDefault="00E72D0B" w:rsidP="00E72D0B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72D0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72D0B">
              <w:rPr>
                <w:rStyle w:val="Gl"/>
                <w:rFonts w:eastAsiaTheme="majorEastAsia"/>
                <w:color w:val="212529"/>
              </w:rPr>
              <w:tab/>
              <w:t>Rakam: “0”</w:t>
            </w:r>
          </w:p>
          <w:p w14:paraId="6D769E41" w14:textId="77777777" w:rsidR="00E72D0B" w:rsidRPr="00E72D0B" w:rsidRDefault="00E72D0B" w:rsidP="00E72D0B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72D0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72D0B">
              <w:rPr>
                <w:rStyle w:val="Gl"/>
                <w:rFonts w:eastAsiaTheme="majorEastAsia"/>
                <w:color w:val="212529"/>
              </w:rPr>
              <w:tab/>
              <w:t>Sayılar (1-9)</w:t>
            </w:r>
          </w:p>
          <w:p w14:paraId="7AA202C5" w14:textId="77777777" w:rsidR="00E72D0B" w:rsidRPr="00E72D0B" w:rsidRDefault="00E72D0B" w:rsidP="00E72D0B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72D0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72D0B">
              <w:rPr>
                <w:rStyle w:val="Gl"/>
                <w:rFonts w:eastAsiaTheme="majorEastAsia"/>
                <w:color w:val="212529"/>
              </w:rPr>
              <w:tab/>
              <w:t>Uzay, Ay, Dünya, atmosfer, asteroid</w:t>
            </w:r>
          </w:p>
          <w:p w14:paraId="7F88ABE4" w14:textId="0020B010" w:rsidR="00E72D0B" w:rsidRPr="00E72D0B" w:rsidRDefault="00E72D0B" w:rsidP="00E72D0B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ab/>
              <w:t>•</w:t>
            </w:r>
            <w:r>
              <w:rPr>
                <w:rStyle w:val="Gl"/>
                <w:rFonts w:eastAsiaTheme="majorEastAsia"/>
                <w:color w:val="212529"/>
              </w:rPr>
              <w:tab/>
              <w:t>Hece</w:t>
            </w:r>
          </w:p>
          <w:p w14:paraId="393756B2" w14:textId="77777777" w:rsidR="00E72D0B" w:rsidRPr="00E72D0B" w:rsidRDefault="00E72D0B" w:rsidP="00E72D0B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72D0B">
              <w:rPr>
                <w:rStyle w:val="Gl"/>
                <w:rFonts w:eastAsiaTheme="majorEastAsia"/>
                <w:color w:val="212529"/>
              </w:rPr>
              <w:t>🧰 Materyaller</w:t>
            </w:r>
          </w:p>
          <w:p w14:paraId="1B05B0B9" w14:textId="77777777" w:rsidR="00E72D0B" w:rsidRPr="00E72D0B" w:rsidRDefault="00E72D0B" w:rsidP="00E72D0B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72D0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72D0B">
              <w:rPr>
                <w:rStyle w:val="Gl"/>
                <w:rFonts w:eastAsiaTheme="majorEastAsia"/>
                <w:color w:val="212529"/>
              </w:rPr>
              <w:tab/>
              <w:t>Çalışma kitabı sayfaları</w:t>
            </w:r>
          </w:p>
          <w:p w14:paraId="44597CAD" w14:textId="77777777" w:rsidR="00E72D0B" w:rsidRPr="00E72D0B" w:rsidRDefault="00E72D0B" w:rsidP="00E72D0B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72D0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72D0B">
              <w:rPr>
                <w:rStyle w:val="Gl"/>
                <w:rFonts w:eastAsiaTheme="majorEastAsia"/>
                <w:color w:val="212529"/>
              </w:rPr>
              <w:tab/>
              <w:t>Renkli kalemler, boya kalemleri</w:t>
            </w:r>
          </w:p>
          <w:p w14:paraId="3810E006" w14:textId="77777777" w:rsidR="00E72D0B" w:rsidRPr="00E72D0B" w:rsidRDefault="00E72D0B" w:rsidP="00E72D0B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72D0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72D0B">
              <w:rPr>
                <w:rStyle w:val="Gl"/>
                <w:rFonts w:eastAsiaTheme="majorEastAsia"/>
                <w:color w:val="212529"/>
              </w:rPr>
              <w:tab/>
              <w:t>Ritmik müzik</w:t>
            </w:r>
          </w:p>
          <w:p w14:paraId="7A6F2496" w14:textId="77777777" w:rsidR="00E72D0B" w:rsidRPr="00E72D0B" w:rsidRDefault="00E72D0B" w:rsidP="00E72D0B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72D0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72D0B">
              <w:rPr>
                <w:rStyle w:val="Gl"/>
                <w:rFonts w:eastAsiaTheme="majorEastAsia"/>
                <w:color w:val="212529"/>
              </w:rPr>
              <w:tab/>
              <w:t>Tahta / karton rakam kartları</w:t>
            </w:r>
          </w:p>
          <w:p w14:paraId="48A9312E" w14:textId="5D9389F7" w:rsidR="00E72D0B" w:rsidRPr="00E72D0B" w:rsidRDefault="00E72D0B" w:rsidP="00E72D0B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72D0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72D0B">
              <w:rPr>
                <w:rStyle w:val="Gl"/>
                <w:rFonts w:eastAsiaTheme="majorEastAsia"/>
                <w:color w:val="212529"/>
              </w:rPr>
              <w:tab/>
              <w:t>Ritim çubukları veya elle</w:t>
            </w:r>
            <w:r>
              <w:rPr>
                <w:rStyle w:val="Gl"/>
                <w:rFonts w:eastAsiaTheme="majorEastAsia"/>
                <w:color w:val="212529"/>
              </w:rPr>
              <w:t>r/ayaklarla ritim için boş alan</w:t>
            </w:r>
          </w:p>
          <w:p w14:paraId="1DD08735" w14:textId="77777777" w:rsidR="00E72D0B" w:rsidRPr="00E72D0B" w:rsidRDefault="00E72D0B" w:rsidP="00E72D0B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72D0B">
              <w:rPr>
                <w:rStyle w:val="Gl"/>
                <w:rFonts w:ascii="Segoe UI Symbol" w:eastAsiaTheme="majorEastAsia" w:hAnsi="Segoe UI Symbol" w:cs="Segoe UI Symbol"/>
                <w:color w:val="212529"/>
              </w:rPr>
              <w:lastRenderedPageBreak/>
              <w:t>🏫</w:t>
            </w:r>
            <w:r w:rsidRPr="00E72D0B">
              <w:rPr>
                <w:rStyle w:val="Gl"/>
                <w:rFonts w:eastAsiaTheme="majorEastAsia"/>
                <w:color w:val="212529"/>
              </w:rPr>
              <w:t xml:space="preserve"> Eğitim Ortamı</w:t>
            </w:r>
          </w:p>
          <w:p w14:paraId="63DFB965" w14:textId="77777777" w:rsidR="00E72D0B" w:rsidRPr="00E72D0B" w:rsidRDefault="00E72D0B" w:rsidP="00E72D0B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72D0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72D0B">
              <w:rPr>
                <w:rStyle w:val="Gl"/>
                <w:rFonts w:eastAsiaTheme="majorEastAsia"/>
                <w:color w:val="212529"/>
              </w:rPr>
              <w:tab/>
              <w:t>Masa – sandalye düzeni (yazı çalışmaları için)</w:t>
            </w:r>
          </w:p>
          <w:p w14:paraId="18D839ED" w14:textId="77777777" w:rsidR="00E72D0B" w:rsidRPr="00E72D0B" w:rsidRDefault="00E72D0B" w:rsidP="00E72D0B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E72D0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72D0B">
              <w:rPr>
                <w:rStyle w:val="Gl"/>
                <w:rFonts w:eastAsiaTheme="majorEastAsia"/>
                <w:color w:val="212529"/>
              </w:rPr>
              <w:tab/>
              <w:t>Halı/ritim alanı (hece – ORFF çalışması için)</w:t>
            </w:r>
          </w:p>
          <w:p w14:paraId="03363923" w14:textId="3A32F198" w:rsidR="00BB3256" w:rsidRPr="00B1095C" w:rsidRDefault="00E72D0B" w:rsidP="00E72D0B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E72D0B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E72D0B">
              <w:rPr>
                <w:rStyle w:val="Gl"/>
                <w:rFonts w:eastAsiaTheme="majorEastAsia"/>
                <w:color w:val="212529"/>
              </w:rPr>
              <w:tab/>
              <w:t>Materyallerin rahat ulaşılabileceği düzen</w:t>
            </w:r>
          </w:p>
        </w:tc>
      </w:tr>
      <w:tr w:rsidR="00BB3256" w:rsidRPr="00B1095C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B1095C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69CE865B" w14:textId="514A382E" w:rsidR="00E72D0B" w:rsidRPr="00E72D0B" w:rsidRDefault="00BB3256" w:rsidP="00E72D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95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GÜNE BAŞLAMA ZAMANI</w:t>
            </w:r>
            <w:r w:rsidR="00714F98" w:rsidRPr="00B1095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35033D" w:rsidRPr="00B1095C">
              <w:rPr>
                <w:rFonts w:ascii="Times New Roman" w:hAnsi="Times New Roman" w:cs="Times New Roman"/>
                <w:bCs/>
                <w:sz w:val="24"/>
                <w:szCs w:val="24"/>
              </w:rPr>
              <w:t>Öğretmen sınıfa gelen çocukları güler yüzle kar</w:t>
            </w:r>
            <w:r w:rsidR="00E72D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şılar ve çocuklarla selamlaşır. </w:t>
            </w:r>
            <w:r w:rsidR="00E72D0B" w:rsidRPr="00E72D0B">
              <w:rPr>
                <w:rFonts w:ascii="Times New Roman" w:hAnsi="Times New Roman" w:cs="Times New Roman"/>
                <w:bCs/>
                <w:sz w:val="24"/>
                <w:szCs w:val="24"/>
              </w:rPr>
              <w:t>Çocuklarla “Uzaya yolculuk” oyunu: Hep birlikte bir roketmiş gibi ses çıkarıp kalkış yaparlar.</w:t>
            </w:r>
          </w:p>
          <w:p w14:paraId="369FB6B0" w14:textId="1D654664" w:rsidR="004339B9" w:rsidRPr="00B1095C" w:rsidRDefault="00E72D0B" w:rsidP="00E72D0B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72D0B">
              <w:rPr>
                <w:rFonts w:ascii="Times New Roman" w:hAnsi="Times New Roman" w:cs="Times New Roman"/>
                <w:bCs/>
                <w:sz w:val="24"/>
                <w:szCs w:val="24"/>
              </w:rPr>
              <w:t>Sohbet: “Bugün hangi sayıyı öğreneceğiz? Uzayda hangi gök cisimlerini tanıyacağız?”</w:t>
            </w:r>
            <w:r w:rsidR="0035033D" w:rsidRPr="00B109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Öğrenilen şarkı, parmak oyunları tekrar edilip güne dans ve sporla başlanabilir. Ardından çocuklar hangi öğrenme merkezlerinde vakit geçireceklerini planlarlar ve merkezlerde oyun oynamaya geçerler. </w:t>
            </w:r>
          </w:p>
          <w:p w14:paraId="2D1CFAA8" w14:textId="2FBC55FE" w:rsidR="00BB3256" w:rsidRPr="00B1095C" w:rsidRDefault="00BB3256" w:rsidP="00E72D0B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ÖĞRENME MERKEZLERİNDE OYUN</w:t>
            </w:r>
            <w:r w:rsidR="00641F5C">
              <w:rPr>
                <w:rStyle w:val="Gl"/>
                <w:rFonts w:eastAsiaTheme="majorEastAsia"/>
                <w:b w:val="0"/>
                <w:bCs w:val="0"/>
              </w:rPr>
              <w:br/>
            </w:r>
            <w:r w:rsidR="00970599" w:rsidRPr="00307A22">
              <w:rPr>
                <w:rStyle w:val="Gl"/>
                <w:rFonts w:eastAsiaTheme="majorEastAsia"/>
                <w:b w:val="0"/>
                <w:bCs w:val="0"/>
              </w:rPr>
              <w:t xml:space="preserve">Matematik merkezinde 0 rakamıyla ilişkili materyaller bulunur. </w:t>
            </w:r>
            <w:r w:rsidR="00307A22" w:rsidRPr="00307A22">
              <w:rPr>
                <w:rStyle w:val="Gl"/>
                <w:rFonts w:eastAsiaTheme="majorEastAsia"/>
                <w:b w:val="0"/>
                <w:bCs w:val="0"/>
              </w:rPr>
              <w:t>Yapboz yapılır ve tüm parçalar tamamlandıktan sonra geriye kalan parçaların kaç tane olduğu sayılır. Kalan parça kalmadığında 0 ile ilişkisi anlatılır.</w:t>
            </w:r>
            <w:r w:rsidR="00307A22">
              <w:rPr>
                <w:rStyle w:val="Gl"/>
                <w:rFonts w:eastAsiaTheme="majorEastAsia"/>
              </w:rPr>
              <w:t xml:space="preserve"> </w:t>
            </w:r>
            <w:r w:rsidR="00E72D0B" w:rsidRPr="00E72D0B">
              <w:rPr>
                <w:rStyle w:val="Gl"/>
                <w:rFonts w:eastAsiaTheme="majorEastAsia"/>
                <w:b w:val="0"/>
              </w:rPr>
              <w:t xml:space="preserve">Matematik Köşesi: “0” rakamı kartlarıyla eşleştirme </w:t>
            </w:r>
            <w:proofErr w:type="spellStart"/>
            <w:proofErr w:type="gramStart"/>
            <w:r w:rsidR="00E72D0B" w:rsidRPr="00E72D0B">
              <w:rPr>
                <w:rStyle w:val="Gl"/>
                <w:rFonts w:eastAsiaTheme="majorEastAsia"/>
                <w:b w:val="0"/>
              </w:rPr>
              <w:t>oyunu.Sanat</w:t>
            </w:r>
            <w:proofErr w:type="spellEnd"/>
            <w:proofErr w:type="gramEnd"/>
            <w:r w:rsidR="00E72D0B" w:rsidRPr="00E72D0B">
              <w:rPr>
                <w:rStyle w:val="Gl"/>
                <w:rFonts w:eastAsiaTheme="majorEastAsia"/>
                <w:b w:val="0"/>
              </w:rPr>
              <w:t xml:space="preserve"> Köşesi: “0” rakamına benzeyen nesneleri (balon, gözlük, halka) </w:t>
            </w:r>
            <w:proofErr w:type="spellStart"/>
            <w:r w:rsidR="00E72D0B" w:rsidRPr="00E72D0B">
              <w:rPr>
                <w:rStyle w:val="Gl"/>
                <w:rFonts w:eastAsiaTheme="majorEastAsia"/>
                <w:b w:val="0"/>
              </w:rPr>
              <w:t>çizme.Dil</w:t>
            </w:r>
            <w:proofErr w:type="spellEnd"/>
            <w:r w:rsidR="00E72D0B" w:rsidRPr="00E72D0B">
              <w:rPr>
                <w:rStyle w:val="Gl"/>
                <w:rFonts w:eastAsiaTheme="majorEastAsia"/>
                <w:b w:val="0"/>
              </w:rPr>
              <w:t xml:space="preserve"> Köşesi: Hece kartlarını inceleme.</w:t>
            </w:r>
          </w:p>
          <w:p w14:paraId="6E832ABD" w14:textId="77777777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1ACF850A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0A26E836" w14:textId="77777777" w:rsid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</w:t>
            </w:r>
          </w:p>
          <w:p w14:paraId="0B4EDF7D" w14:textId="31EDC838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“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Sıfırın Gizemli Kutusu”</w:t>
            </w:r>
          </w:p>
          <w:p w14:paraId="6BE07BA0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244154E4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lastRenderedPageBreak/>
              <w:t>Öğretmen sınıfa kapalı bir kutu getirir. Kutunun üzerinde soru işaretleri vardır. Çocuklara:</w:t>
            </w:r>
          </w:p>
          <w:p w14:paraId="79628764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“Bu kutunun içinde hiç mi var, yoksa bir şeyler mi var sizce?” diye sorar. (TADB.2.a</w:t>
            </w:r>
            <w:proofErr w:type="gram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TADB.2.b., TADB.2.c.)</w:t>
            </w:r>
          </w:p>
          <w:p w14:paraId="53F0FBFE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Çocuklar tahminlerini söyler. Ardından kutu açılır ve içinden sadece boş kâğıt çıkar. Öğretmen:</w:t>
            </w:r>
          </w:p>
          <w:p w14:paraId="5F001211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“Bakın kutunun içinde hiçbir şey yok! İşte buna 0 (sıfır) diyoruz.” (MAB.5.ç.)</w:t>
            </w:r>
          </w:p>
          <w:p w14:paraId="20C20B5E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4F3ACBEC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Çocuklar yere otururlar. Öğretmen yere farklı sayıda oyuncak koyar (5 top, 3 blok, 1 kalem). Ardından hiçbir şey koymaz. Çocuklardan “Burada kaç tane oyuncak var?” diye sorar. Çocuklar “yok” ya da “hiç” cevabını verir. Öğretmen bu cevabı “0” ile ilişkilendirir. (MAB.2.a</w:t>
            </w:r>
            <w:proofErr w:type="gram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MAB.2.b.)</w:t>
            </w:r>
          </w:p>
          <w:p w14:paraId="1DADEE1C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349465B0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Hareketli Oyun:</w:t>
            </w:r>
          </w:p>
          <w:p w14:paraId="3C0DEFA6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Öğretmen, çocuklara müzik eşliğinde dans etmelerini söyler. Müzik durduğunda “0 ol!” der. Çocuklar hemen hareketsiz donar. (MDB.2.a</w:t>
            </w:r>
            <w:proofErr w:type="gram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MDB.2.b.) Bu oyun birkaç kez tekrarlanır ve “0 = durmak/yok olmak” kavramı pekiştirilir.</w:t>
            </w:r>
          </w:p>
          <w:p w14:paraId="7DAF7D8E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5070B103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Sanat Çalışması:</w:t>
            </w:r>
          </w:p>
          <w:p w14:paraId="0E43A6D2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Gruplara farklı materyaller verilir: ip, kapak, boncuk, artık kâğıt parçaları. Çocuklardan bunlarla 0 rakamı oluşturmaları istenir. (SAB.8.a</w:t>
            </w:r>
            <w:proofErr w:type="gram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SAB.8.b., SAB.8.c.) Gruplar kendi sıfırlarını hazırladıktan sonra panoya asar.</w:t>
            </w:r>
          </w:p>
          <w:p w14:paraId="54637AE3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076E43F0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Drama:</w:t>
            </w:r>
          </w:p>
          <w:p w14:paraId="2C311020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Çocuklarla “Ördek Ailesi” şarkısı oynanır. (TADB.1.a</w:t>
            </w:r>
            <w:proofErr w:type="gram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TADB.1.b.)</w:t>
            </w:r>
          </w:p>
          <w:p w14:paraId="71446F78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Çocuklar ördek maskelerini takar, ördek yürüyüşü yapar ve şarkıya eşlik eder. Son kısımda “Bir küçük ördek karşıya geçmiş, diğerleri kalmamış, yani 0 ördek kalmış!” ifadesiyle şarkı bağlanır.</w:t>
            </w:r>
          </w:p>
          <w:p w14:paraId="1D0C9886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lastRenderedPageBreak/>
              <w:t>1. Eksik Rakamı Bul” (Rakamlar Sayfası – 36)</w:t>
            </w:r>
          </w:p>
          <w:p w14:paraId="07440D32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58BAF9B3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Süreç:</w:t>
            </w:r>
          </w:p>
          <w:p w14:paraId="180A2D42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Öğretmen çocuklara içinde bazı rakamların eksik olduğu renkli tabloları gösterir. (MAB.2.a</w:t>
            </w:r>
            <w:proofErr w:type="gram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MAB.2.b.)</w:t>
            </w:r>
          </w:p>
          <w:p w14:paraId="5976FFA9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“Bakın bu tabloda bazı rakamlar yok! Sizce hangi rakamlar kaybolmuş olabilir?” diye sorar. Çocuklar tahminlerini söyler. (TADB.2.b</w:t>
            </w:r>
            <w:proofErr w:type="gram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TADB.2.c.)</w:t>
            </w:r>
          </w:p>
          <w:p w14:paraId="453AE98F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001EF3C3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Her çocuk sırayla tahtaya gelir ve eksik olan rakamları tamamlar. (MAB.9.a</w:t>
            </w:r>
            <w:proofErr w:type="gram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MAB.9.b.)</w:t>
            </w:r>
          </w:p>
          <w:p w14:paraId="3E7A2707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Daha sonra öğretmen oyunu oyunlaştırır:</w:t>
            </w:r>
          </w:p>
          <w:p w14:paraId="6F38114E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Masalara renkli kartlarla rakam tablosu parçaları dağıtılır.</w:t>
            </w:r>
          </w:p>
          <w:p w14:paraId="54FCDCCA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Öğretmen bir sayı söyler: “7!” Çocuklar hızlıca tablodaki 7’yi bulur.</w:t>
            </w:r>
          </w:p>
          <w:p w14:paraId="03AF0A2D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Eksik rakamları tamamlayan grup alkışlanır.</w:t>
            </w:r>
          </w:p>
          <w:p w14:paraId="6D261D30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6A3AA728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Drama Oyunu:</w:t>
            </w:r>
          </w:p>
          <w:p w14:paraId="672B98F3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Çocuklar bir sayı olur. Öğretmen “9” der, “9 olan çocuk” ortaya çıkar. Eksik sayılar olduğunda çocuklar “Ben yokum!” diye bağırarak oyunu canlandırır. (SNAB.4.c</w:t>
            </w:r>
            <w:proofErr w:type="gram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SNAB.4.e.)</w:t>
            </w:r>
          </w:p>
          <w:p w14:paraId="0E977FF1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6513F5F9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Matematik Bağlantısı:</w:t>
            </w:r>
          </w:p>
          <w:p w14:paraId="49D03EDA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Eksik sayıların tamamlanmasıyla “sıfırdan dokuza kadar tüm sayıların varlığı” fark ettirilir. (MAB.5.ç.)</w:t>
            </w:r>
          </w:p>
          <w:p w14:paraId="55081287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31BB9D03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Değerlendirme:</w:t>
            </w:r>
          </w:p>
          <w:p w14:paraId="05833903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“Hangi sayı yoktu?”</w:t>
            </w:r>
          </w:p>
          <w:p w14:paraId="162ECF0E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“Hangi sayılar yan yana geliyor?”</w:t>
            </w:r>
          </w:p>
          <w:p w14:paraId="1CCA10F3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“Sıfırdan sonra hangi sayı geliyor?”</w:t>
            </w:r>
          </w:p>
          <w:p w14:paraId="0EF8EAFC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7E5B7B91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⸻</w:t>
            </w:r>
          </w:p>
          <w:p w14:paraId="16A06875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22D410DF" w14:textId="7EB03088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“Hece – ORFF Ritim Çalışması” (37. Sayfa)</w:t>
            </w:r>
          </w:p>
          <w:p w14:paraId="3C97EF9D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2BD02125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Süreç:</w:t>
            </w:r>
          </w:p>
          <w:p w14:paraId="6A944A60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Öğretmen çocuklara uzay görsellerini gösterir: Ay, Dünya, Atmosfer, Asteroit.</w:t>
            </w:r>
          </w:p>
          <w:p w14:paraId="55F63F15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“Bu resimler neyi anlatıyor olabilir?” diye sorar. (TAOB.2.a</w:t>
            </w:r>
            <w:proofErr w:type="gram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TAOB.2.b.)</w:t>
            </w:r>
          </w:p>
          <w:p w14:paraId="62DEEC48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1D1B7654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Her kelimenin hece sayısı söylenir:</w:t>
            </w:r>
          </w:p>
          <w:p w14:paraId="419724C5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 xml:space="preserve">Ay (1 hece) </w:t>
            </w:r>
            <w:r w:rsidRPr="00E72D0B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👏</w:t>
            </w:r>
          </w:p>
          <w:p w14:paraId="5E6A7281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 xml:space="preserve">Dün-ya (2 hece) </w:t>
            </w:r>
            <w:r w:rsidRPr="00E72D0B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👏👏</w:t>
            </w:r>
          </w:p>
          <w:p w14:paraId="34B7B002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At-</w:t>
            </w:r>
            <w:proofErr w:type="spell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mos</w:t>
            </w:r>
            <w:proofErr w:type="spell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-fer (3 hece) </w:t>
            </w:r>
            <w:r w:rsidRPr="00E72D0B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👏👏👏</w:t>
            </w:r>
          </w:p>
          <w:p w14:paraId="05E7FAD9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As-te-</w:t>
            </w:r>
            <w:proofErr w:type="spell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ro</w:t>
            </w:r>
            <w:proofErr w:type="spell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-it (4 hece) </w:t>
            </w:r>
            <w:r w:rsidRPr="00E72D0B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👏👏👏👏</w:t>
            </w:r>
          </w:p>
          <w:p w14:paraId="2F8EFA33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1B21462E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Çocuklar her heceye alkış, parmak </w:t>
            </w:r>
            <w:proofErr w:type="spell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şıklatma</w:t>
            </w:r>
            <w:proofErr w:type="spell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, diz vurma, ayak vurma gibi ritmik hareketler yapar. (MDB.2.a</w:t>
            </w:r>
            <w:proofErr w:type="gram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MDB.2.b., MDB.4.a.)</w:t>
            </w:r>
          </w:p>
          <w:p w14:paraId="668E0968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Her kelimenin altındaki kutucuklar boyanır. (MAB.9.c</w:t>
            </w:r>
            <w:proofErr w:type="gram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MAB.9.ç.)</w:t>
            </w:r>
          </w:p>
          <w:p w14:paraId="720BCB8C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498CA1DC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ORFF Yöntemi:</w:t>
            </w:r>
          </w:p>
          <w:p w14:paraId="332A5342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Ay: tek davul vuruşu 🥁</w:t>
            </w:r>
          </w:p>
          <w:p w14:paraId="79C8D8C0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 xml:space="preserve">Dün-ya: iki zil sesi </w:t>
            </w:r>
            <w:r w:rsidRPr="00E72D0B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🔔🔔</w:t>
            </w:r>
          </w:p>
          <w:p w14:paraId="29302C6C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At-</w:t>
            </w:r>
            <w:proofErr w:type="spell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mos</w:t>
            </w:r>
            <w:proofErr w:type="spell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-fer: üç defa </w:t>
            </w:r>
            <w:proofErr w:type="spell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marakas</w:t>
            </w:r>
            <w:proofErr w:type="spell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sesi 🥁🥁🥁</w:t>
            </w:r>
          </w:p>
          <w:p w14:paraId="3824E9A7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As-te-</w:t>
            </w:r>
            <w:proofErr w:type="spell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ro</w:t>
            </w:r>
            <w:proofErr w:type="spell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-it: dört kez ayak yere vurulur </w:t>
            </w:r>
            <w:r w:rsidRPr="00E72D0B">
              <w:rPr>
                <w:rStyle w:val="Gl"/>
                <w:rFonts w:ascii="Segoe UI Symbol" w:eastAsiaTheme="majorEastAsia" w:hAnsi="Segoe UI Symbol" w:cs="Segoe UI Symbol"/>
                <w:b w:val="0"/>
                <w:color w:val="212529"/>
                <w:sz w:val="24"/>
                <w:szCs w:val="24"/>
              </w:rPr>
              <w:t>👣👣👣👣</w:t>
            </w:r>
          </w:p>
          <w:p w14:paraId="7B246AE7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3F262BCF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Çocuklar gruplara ayrılır. Her grup bir kelimenin hecesini ritimle canlandırır. Daha sonra hepsi sırayla sahneye çıkarak *“Uzay Senfonisi”*</w:t>
            </w:r>
            <w:proofErr w:type="spell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ni</w:t>
            </w:r>
            <w:proofErr w:type="spell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oluştururlar. (SAB.8.a</w:t>
            </w:r>
            <w:proofErr w:type="gramStart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.,</w:t>
            </w:r>
            <w:proofErr w:type="gramEnd"/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SAB.8.b., SAB.8.c.)</w:t>
            </w:r>
          </w:p>
          <w:p w14:paraId="366B82D6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55870F07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Drama Bağlantısı:</w:t>
            </w:r>
          </w:p>
          <w:p w14:paraId="39585DBB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“Ay” olan çocuklar tek başına ışıldar.</w:t>
            </w:r>
          </w:p>
          <w:p w14:paraId="0E108EC7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lastRenderedPageBreak/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“Dünya” olan çocuklar ikili döner.</w:t>
            </w:r>
          </w:p>
          <w:p w14:paraId="2C42127B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“Atmosfer” olan çocuklar üçlü grup olup kollarını açar.</w:t>
            </w:r>
          </w:p>
          <w:p w14:paraId="7DCBB645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“Asteroit” olan çocuklar dörtlü grup olup koşarak sahnede dolaşır.</w:t>
            </w:r>
          </w:p>
          <w:p w14:paraId="45E6CEA2" w14:textId="61A2119D" w:rsidR="00EB3D90" w:rsidRDefault="00EB3D90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SAYILAR 10 TAMAMLANIR</w:t>
            </w:r>
          </w:p>
          <w:p w14:paraId="0B1C811C" w14:textId="5462E953" w:rsidR="00E72D0B" w:rsidRDefault="00EB3D90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ÇİZGİ ÇALIŞMASI 32TAMAMLANIR</w:t>
            </w:r>
          </w:p>
          <w:p w14:paraId="47CF20DF" w14:textId="4CBAEE91" w:rsidR="00EB3D90" w:rsidRPr="00E72D0B" w:rsidRDefault="00EB3D90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>MATEMATİK</w:t>
            </w:r>
            <w:r w:rsidR="000173D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 xml:space="preserve"> 25- 26 – 27 TAMAMLANIR</w:t>
            </w:r>
            <w:bookmarkStart w:id="0" w:name="_GoBack"/>
            <w:bookmarkEnd w:id="0"/>
          </w:p>
          <w:p w14:paraId="5F91D561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Değerlendirme:</w:t>
            </w:r>
          </w:p>
          <w:p w14:paraId="78B3CBA4" w14:textId="69B981EA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“Hangi kelimenin daha çok hecesi vardı?”</w:t>
            </w:r>
          </w:p>
          <w:p w14:paraId="249857E1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“Bir heceli kelime söyleyebilir misin?”</w:t>
            </w:r>
          </w:p>
          <w:p w14:paraId="03700B9D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“Hece sayısı arttıkça ritim nasıl değişti?” diye sorulur.</w:t>
            </w:r>
          </w:p>
          <w:p w14:paraId="7C7A3456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</w:p>
          <w:p w14:paraId="658A2E71" w14:textId="656B8AD2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Çocuklara “0 gördüğünüzde ne aklınıza geliyor?” diye sorulur.</w:t>
            </w:r>
          </w:p>
          <w:p w14:paraId="01249C1E" w14:textId="77777777" w:rsidR="00E72D0B" w:rsidRPr="00E72D0B" w:rsidRDefault="00E72D0B" w:rsidP="00E72D0B">
            <w:pPr>
              <w:spacing w:line="360" w:lineRule="auto"/>
              <w:ind w:firstLine="708"/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Grupların yaptığı sıfır çalışmaları incelenir.</w:t>
            </w:r>
          </w:p>
          <w:p w14:paraId="04A9A4C1" w14:textId="2B3410BF" w:rsidR="00BB3256" w:rsidRPr="00BC024B" w:rsidRDefault="00E72D0B" w:rsidP="00E72D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•</w:t>
            </w:r>
            <w:r w:rsidRPr="00E72D0B">
              <w:rPr>
                <w:rStyle w:val="Gl"/>
                <w:rFonts w:ascii="Times New Roman" w:eastAsiaTheme="majorEastAsia" w:hAnsi="Times New Roman" w:cs="Times New Roman"/>
                <w:b w:val="0"/>
                <w:color w:val="212529"/>
                <w:sz w:val="24"/>
                <w:szCs w:val="24"/>
              </w:rPr>
              <w:tab/>
              <w:t>Çocuklar “0 ol” oyununu tekrar ederek süreci pekiştirir.</w:t>
            </w:r>
            <w:bookmarkStart w:id="1" w:name="_Hlk150010352"/>
            <w:bookmarkStart w:id="2" w:name="_Hlk135654969"/>
            <w:r w:rsidRPr="00E72D0B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</w:t>
            </w:r>
            <w:bookmarkEnd w:id="1"/>
            <w:bookmarkEnd w:id="2"/>
          </w:p>
        </w:tc>
      </w:tr>
      <w:tr w:rsidR="00BB3256" w:rsidRPr="00B1095C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B1095C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771B1431" w:rsidR="00BB3256" w:rsidRPr="00B1095C" w:rsidRDefault="009E09FB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rakamıyla ilgili oynanan oyunda parça sayıları artırılır.</w:t>
            </w:r>
          </w:p>
        </w:tc>
      </w:tr>
      <w:tr w:rsidR="00BB3256" w:rsidRPr="00B1095C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555D168B" w:rsidR="00BB3256" w:rsidRPr="00B1095C" w:rsidRDefault="009E09FB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rakamıyla ilgili oynanan oyunda </w:t>
            </w:r>
            <w:r w:rsidR="00CE2E2D">
              <w:rPr>
                <w:rFonts w:ascii="Times New Roman" w:hAnsi="Times New Roman" w:cs="Times New Roman"/>
                <w:sz w:val="24"/>
                <w:szCs w:val="24"/>
              </w:rPr>
              <w:t>parçaları bütünleştirmek için bireysel destek sağlanır.</w:t>
            </w:r>
          </w:p>
        </w:tc>
      </w:tr>
      <w:tr w:rsidR="00BB3256" w:rsidRPr="00B1095C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590FD6F" w14:textId="38D4D069" w:rsidR="00BB3256" w:rsidRPr="00B1095C" w:rsidRDefault="00BB3256" w:rsidP="00B109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Aile Katılımı:</w:t>
            </w:r>
            <w:r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 </w:t>
            </w:r>
            <w:r w:rsidR="00EB3D9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88-89 SAYFALAR </w:t>
            </w:r>
            <w:r w:rsidR="0048227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0 rakamıyla ilgili verilen çalışma sayfaları yapılır. </w:t>
            </w:r>
          </w:p>
          <w:p w14:paraId="26574E03" w14:textId="4E25A463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15559A" w:rsidRPr="00B1095C">
              <w:rPr>
                <w:rStyle w:val="Gl"/>
                <w:rFonts w:eastAsiaTheme="majorEastAsia"/>
                <w:color w:val="212529"/>
              </w:rPr>
              <w:t>-</w:t>
            </w:r>
          </w:p>
          <w:p w14:paraId="7E5895E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B1095C" w:rsidRDefault="00F84EAC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B1095C" w:rsidRDefault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B1095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173DB"/>
    <w:rsid w:val="00023472"/>
    <w:rsid w:val="00026387"/>
    <w:rsid w:val="000324EF"/>
    <w:rsid w:val="00033FBB"/>
    <w:rsid w:val="0004131D"/>
    <w:rsid w:val="00050894"/>
    <w:rsid w:val="00052659"/>
    <w:rsid w:val="00053AB4"/>
    <w:rsid w:val="000546BD"/>
    <w:rsid w:val="000631A4"/>
    <w:rsid w:val="00071890"/>
    <w:rsid w:val="00080B36"/>
    <w:rsid w:val="00084E5C"/>
    <w:rsid w:val="00085697"/>
    <w:rsid w:val="0008588C"/>
    <w:rsid w:val="00094EF0"/>
    <w:rsid w:val="000A796C"/>
    <w:rsid w:val="000B1545"/>
    <w:rsid w:val="000B7DB6"/>
    <w:rsid w:val="000C1620"/>
    <w:rsid w:val="000C210D"/>
    <w:rsid w:val="000C2CD6"/>
    <w:rsid w:val="000C7570"/>
    <w:rsid w:val="000C78CB"/>
    <w:rsid w:val="000D6428"/>
    <w:rsid w:val="000E1797"/>
    <w:rsid w:val="000E2873"/>
    <w:rsid w:val="000E6FA8"/>
    <w:rsid w:val="0010649F"/>
    <w:rsid w:val="0010665B"/>
    <w:rsid w:val="00106A8B"/>
    <w:rsid w:val="00114B8E"/>
    <w:rsid w:val="00126028"/>
    <w:rsid w:val="00131C26"/>
    <w:rsid w:val="0015559A"/>
    <w:rsid w:val="001600C7"/>
    <w:rsid w:val="0016203A"/>
    <w:rsid w:val="00162CC8"/>
    <w:rsid w:val="00163BD8"/>
    <w:rsid w:val="001868CD"/>
    <w:rsid w:val="00190314"/>
    <w:rsid w:val="00191D6A"/>
    <w:rsid w:val="001A13B7"/>
    <w:rsid w:val="001A2C28"/>
    <w:rsid w:val="001B034C"/>
    <w:rsid w:val="001B0472"/>
    <w:rsid w:val="001B5050"/>
    <w:rsid w:val="001C0F4B"/>
    <w:rsid w:val="001C1CA9"/>
    <w:rsid w:val="001C3FB9"/>
    <w:rsid w:val="001D0AA4"/>
    <w:rsid w:val="001D1AE9"/>
    <w:rsid w:val="001D6452"/>
    <w:rsid w:val="001F0360"/>
    <w:rsid w:val="0020757B"/>
    <w:rsid w:val="002176EC"/>
    <w:rsid w:val="002334C6"/>
    <w:rsid w:val="00234D6B"/>
    <w:rsid w:val="00236856"/>
    <w:rsid w:val="00241ADA"/>
    <w:rsid w:val="00242217"/>
    <w:rsid w:val="00242ACC"/>
    <w:rsid w:val="002514A3"/>
    <w:rsid w:val="002525CA"/>
    <w:rsid w:val="00253ACB"/>
    <w:rsid w:val="00256501"/>
    <w:rsid w:val="002574D0"/>
    <w:rsid w:val="00262071"/>
    <w:rsid w:val="00271A97"/>
    <w:rsid w:val="00274094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2EFE"/>
    <w:rsid w:val="002A486A"/>
    <w:rsid w:val="002A567D"/>
    <w:rsid w:val="002B0117"/>
    <w:rsid w:val="002B1BA4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0427"/>
    <w:rsid w:val="0030055C"/>
    <w:rsid w:val="00305E71"/>
    <w:rsid w:val="00306C16"/>
    <w:rsid w:val="00307A22"/>
    <w:rsid w:val="00313135"/>
    <w:rsid w:val="00314A75"/>
    <w:rsid w:val="003150E1"/>
    <w:rsid w:val="0031796B"/>
    <w:rsid w:val="00320C9A"/>
    <w:rsid w:val="00322012"/>
    <w:rsid w:val="00322DA1"/>
    <w:rsid w:val="00322FBB"/>
    <w:rsid w:val="00346063"/>
    <w:rsid w:val="0035033D"/>
    <w:rsid w:val="00350A01"/>
    <w:rsid w:val="00352E10"/>
    <w:rsid w:val="00360053"/>
    <w:rsid w:val="003612EA"/>
    <w:rsid w:val="003613D1"/>
    <w:rsid w:val="0036454E"/>
    <w:rsid w:val="0037730E"/>
    <w:rsid w:val="0038237B"/>
    <w:rsid w:val="003835B3"/>
    <w:rsid w:val="0038459D"/>
    <w:rsid w:val="003851C0"/>
    <w:rsid w:val="00385C16"/>
    <w:rsid w:val="00387A51"/>
    <w:rsid w:val="003A4CE1"/>
    <w:rsid w:val="003B448B"/>
    <w:rsid w:val="003B547F"/>
    <w:rsid w:val="003B64ED"/>
    <w:rsid w:val="003C2DB5"/>
    <w:rsid w:val="003D3B7C"/>
    <w:rsid w:val="003E241A"/>
    <w:rsid w:val="003F53C9"/>
    <w:rsid w:val="003F70F4"/>
    <w:rsid w:val="00400C00"/>
    <w:rsid w:val="004050D6"/>
    <w:rsid w:val="0040529A"/>
    <w:rsid w:val="00410148"/>
    <w:rsid w:val="00411DA1"/>
    <w:rsid w:val="00421588"/>
    <w:rsid w:val="00427DAF"/>
    <w:rsid w:val="0043078D"/>
    <w:rsid w:val="004320E8"/>
    <w:rsid w:val="004339B9"/>
    <w:rsid w:val="0043615B"/>
    <w:rsid w:val="0044600E"/>
    <w:rsid w:val="00446E30"/>
    <w:rsid w:val="00453479"/>
    <w:rsid w:val="004611EC"/>
    <w:rsid w:val="00466C77"/>
    <w:rsid w:val="00470BDC"/>
    <w:rsid w:val="00473DD6"/>
    <w:rsid w:val="0048227D"/>
    <w:rsid w:val="00493952"/>
    <w:rsid w:val="004A4B10"/>
    <w:rsid w:val="004B141D"/>
    <w:rsid w:val="004B2BC9"/>
    <w:rsid w:val="004C4268"/>
    <w:rsid w:val="004C5AA3"/>
    <w:rsid w:val="004C6250"/>
    <w:rsid w:val="004D58A5"/>
    <w:rsid w:val="004E0BEE"/>
    <w:rsid w:val="004E58DC"/>
    <w:rsid w:val="004F4018"/>
    <w:rsid w:val="004F46F7"/>
    <w:rsid w:val="004F5D82"/>
    <w:rsid w:val="004F7195"/>
    <w:rsid w:val="00513E0D"/>
    <w:rsid w:val="00517124"/>
    <w:rsid w:val="0054153F"/>
    <w:rsid w:val="005429B2"/>
    <w:rsid w:val="00545C37"/>
    <w:rsid w:val="00546291"/>
    <w:rsid w:val="00551E08"/>
    <w:rsid w:val="0055361D"/>
    <w:rsid w:val="005637E1"/>
    <w:rsid w:val="00571C7F"/>
    <w:rsid w:val="005738F9"/>
    <w:rsid w:val="005829F8"/>
    <w:rsid w:val="00593772"/>
    <w:rsid w:val="00594340"/>
    <w:rsid w:val="005A6D2F"/>
    <w:rsid w:val="005A738A"/>
    <w:rsid w:val="005B5CF6"/>
    <w:rsid w:val="005B7145"/>
    <w:rsid w:val="005C085F"/>
    <w:rsid w:val="005E00AA"/>
    <w:rsid w:val="005E1CE3"/>
    <w:rsid w:val="005E4AAC"/>
    <w:rsid w:val="005E5C35"/>
    <w:rsid w:val="005E77DB"/>
    <w:rsid w:val="005F3AA8"/>
    <w:rsid w:val="005F4642"/>
    <w:rsid w:val="00611F3A"/>
    <w:rsid w:val="00616054"/>
    <w:rsid w:val="00621CCF"/>
    <w:rsid w:val="0062573C"/>
    <w:rsid w:val="00626A09"/>
    <w:rsid w:val="00627BCE"/>
    <w:rsid w:val="00631323"/>
    <w:rsid w:val="006328C8"/>
    <w:rsid w:val="00632E44"/>
    <w:rsid w:val="00641F5C"/>
    <w:rsid w:val="0064497C"/>
    <w:rsid w:val="00650D45"/>
    <w:rsid w:val="00651AF4"/>
    <w:rsid w:val="00656E0F"/>
    <w:rsid w:val="0065742B"/>
    <w:rsid w:val="006604A5"/>
    <w:rsid w:val="00664CA7"/>
    <w:rsid w:val="00671696"/>
    <w:rsid w:val="0067299A"/>
    <w:rsid w:val="0068034E"/>
    <w:rsid w:val="00683A06"/>
    <w:rsid w:val="00684D5E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E0BB4"/>
    <w:rsid w:val="006F0F07"/>
    <w:rsid w:val="006F5F2C"/>
    <w:rsid w:val="00704160"/>
    <w:rsid w:val="00704CE9"/>
    <w:rsid w:val="007055FC"/>
    <w:rsid w:val="00711F96"/>
    <w:rsid w:val="00712961"/>
    <w:rsid w:val="00714F98"/>
    <w:rsid w:val="0071703C"/>
    <w:rsid w:val="007174A9"/>
    <w:rsid w:val="00730629"/>
    <w:rsid w:val="0073085F"/>
    <w:rsid w:val="00735DD0"/>
    <w:rsid w:val="00737E66"/>
    <w:rsid w:val="0074042F"/>
    <w:rsid w:val="00740604"/>
    <w:rsid w:val="007457DE"/>
    <w:rsid w:val="00755A9C"/>
    <w:rsid w:val="00760885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9655C"/>
    <w:rsid w:val="007A17F5"/>
    <w:rsid w:val="007B02F1"/>
    <w:rsid w:val="007B4626"/>
    <w:rsid w:val="007B5FA6"/>
    <w:rsid w:val="007D11D3"/>
    <w:rsid w:val="007D38C0"/>
    <w:rsid w:val="007E30B0"/>
    <w:rsid w:val="007E3459"/>
    <w:rsid w:val="00805121"/>
    <w:rsid w:val="00811D65"/>
    <w:rsid w:val="00814CA7"/>
    <w:rsid w:val="00815FA1"/>
    <w:rsid w:val="008202A0"/>
    <w:rsid w:val="00827F87"/>
    <w:rsid w:val="00831794"/>
    <w:rsid w:val="00834724"/>
    <w:rsid w:val="00837F9A"/>
    <w:rsid w:val="00842DA7"/>
    <w:rsid w:val="00847651"/>
    <w:rsid w:val="00850CBE"/>
    <w:rsid w:val="00853E4E"/>
    <w:rsid w:val="00856469"/>
    <w:rsid w:val="00863BEB"/>
    <w:rsid w:val="00881692"/>
    <w:rsid w:val="00882699"/>
    <w:rsid w:val="008828B5"/>
    <w:rsid w:val="008961DC"/>
    <w:rsid w:val="008B1009"/>
    <w:rsid w:val="008B65C0"/>
    <w:rsid w:val="008C0DFA"/>
    <w:rsid w:val="008C5587"/>
    <w:rsid w:val="008C5840"/>
    <w:rsid w:val="008C6676"/>
    <w:rsid w:val="008E3B2A"/>
    <w:rsid w:val="008E52F4"/>
    <w:rsid w:val="008F473D"/>
    <w:rsid w:val="00911BD7"/>
    <w:rsid w:val="00912917"/>
    <w:rsid w:val="00913203"/>
    <w:rsid w:val="009150C8"/>
    <w:rsid w:val="00922885"/>
    <w:rsid w:val="009228C6"/>
    <w:rsid w:val="00932D1A"/>
    <w:rsid w:val="009335AC"/>
    <w:rsid w:val="00934EB8"/>
    <w:rsid w:val="00941154"/>
    <w:rsid w:val="00952B07"/>
    <w:rsid w:val="00967CE3"/>
    <w:rsid w:val="00970599"/>
    <w:rsid w:val="009949CA"/>
    <w:rsid w:val="00995220"/>
    <w:rsid w:val="009962D4"/>
    <w:rsid w:val="009A1CF3"/>
    <w:rsid w:val="009A5B2C"/>
    <w:rsid w:val="009B59DD"/>
    <w:rsid w:val="009C46E3"/>
    <w:rsid w:val="009D1FB2"/>
    <w:rsid w:val="009D4295"/>
    <w:rsid w:val="009D7F0F"/>
    <w:rsid w:val="009E09FB"/>
    <w:rsid w:val="009E11DE"/>
    <w:rsid w:val="009E2579"/>
    <w:rsid w:val="009E423D"/>
    <w:rsid w:val="009F13FF"/>
    <w:rsid w:val="00A03BF2"/>
    <w:rsid w:val="00A054A0"/>
    <w:rsid w:val="00A3231D"/>
    <w:rsid w:val="00A32B77"/>
    <w:rsid w:val="00A366AB"/>
    <w:rsid w:val="00A45E15"/>
    <w:rsid w:val="00A50513"/>
    <w:rsid w:val="00A5340C"/>
    <w:rsid w:val="00A6532A"/>
    <w:rsid w:val="00A67A7B"/>
    <w:rsid w:val="00A70756"/>
    <w:rsid w:val="00A72BBA"/>
    <w:rsid w:val="00A802A5"/>
    <w:rsid w:val="00A80EBF"/>
    <w:rsid w:val="00A82040"/>
    <w:rsid w:val="00A823A2"/>
    <w:rsid w:val="00A91EC7"/>
    <w:rsid w:val="00A94C5C"/>
    <w:rsid w:val="00A96902"/>
    <w:rsid w:val="00AA0273"/>
    <w:rsid w:val="00AA1021"/>
    <w:rsid w:val="00AA5BBD"/>
    <w:rsid w:val="00AC11F9"/>
    <w:rsid w:val="00AD0CD3"/>
    <w:rsid w:val="00AD2D8E"/>
    <w:rsid w:val="00AE2D28"/>
    <w:rsid w:val="00AF4786"/>
    <w:rsid w:val="00AF76D6"/>
    <w:rsid w:val="00B0500B"/>
    <w:rsid w:val="00B1095C"/>
    <w:rsid w:val="00B117EC"/>
    <w:rsid w:val="00B128C9"/>
    <w:rsid w:val="00B15D19"/>
    <w:rsid w:val="00B17E1B"/>
    <w:rsid w:val="00B24636"/>
    <w:rsid w:val="00B3284C"/>
    <w:rsid w:val="00B421BA"/>
    <w:rsid w:val="00B4350C"/>
    <w:rsid w:val="00B45C67"/>
    <w:rsid w:val="00B60CEA"/>
    <w:rsid w:val="00B64C7D"/>
    <w:rsid w:val="00B7192D"/>
    <w:rsid w:val="00B85572"/>
    <w:rsid w:val="00B936E6"/>
    <w:rsid w:val="00B97780"/>
    <w:rsid w:val="00BA1243"/>
    <w:rsid w:val="00BA15F6"/>
    <w:rsid w:val="00BA519B"/>
    <w:rsid w:val="00BA5D5A"/>
    <w:rsid w:val="00BA6445"/>
    <w:rsid w:val="00BA725E"/>
    <w:rsid w:val="00BB26BE"/>
    <w:rsid w:val="00BB3256"/>
    <w:rsid w:val="00BB4EC9"/>
    <w:rsid w:val="00BC024B"/>
    <w:rsid w:val="00BC438F"/>
    <w:rsid w:val="00BD1903"/>
    <w:rsid w:val="00BF2845"/>
    <w:rsid w:val="00BF7806"/>
    <w:rsid w:val="00BF7A80"/>
    <w:rsid w:val="00C02BB3"/>
    <w:rsid w:val="00C04AB6"/>
    <w:rsid w:val="00C07764"/>
    <w:rsid w:val="00C07FCA"/>
    <w:rsid w:val="00C10FAF"/>
    <w:rsid w:val="00C136BA"/>
    <w:rsid w:val="00C14779"/>
    <w:rsid w:val="00C15656"/>
    <w:rsid w:val="00C22C77"/>
    <w:rsid w:val="00C25DAE"/>
    <w:rsid w:val="00C3482E"/>
    <w:rsid w:val="00C44384"/>
    <w:rsid w:val="00C53119"/>
    <w:rsid w:val="00C54A9E"/>
    <w:rsid w:val="00C575ED"/>
    <w:rsid w:val="00C609AB"/>
    <w:rsid w:val="00C65415"/>
    <w:rsid w:val="00C66A69"/>
    <w:rsid w:val="00C678E0"/>
    <w:rsid w:val="00C729F8"/>
    <w:rsid w:val="00C74217"/>
    <w:rsid w:val="00C7667A"/>
    <w:rsid w:val="00C80FCD"/>
    <w:rsid w:val="00C83FC1"/>
    <w:rsid w:val="00C85E04"/>
    <w:rsid w:val="00C90CB8"/>
    <w:rsid w:val="00C91620"/>
    <w:rsid w:val="00C94915"/>
    <w:rsid w:val="00CA30F9"/>
    <w:rsid w:val="00CB35AF"/>
    <w:rsid w:val="00CD09C9"/>
    <w:rsid w:val="00CD7D36"/>
    <w:rsid w:val="00CE2BE4"/>
    <w:rsid w:val="00CE2E2D"/>
    <w:rsid w:val="00CE7B1B"/>
    <w:rsid w:val="00CF3FA2"/>
    <w:rsid w:val="00CF5376"/>
    <w:rsid w:val="00D011D7"/>
    <w:rsid w:val="00D10B1E"/>
    <w:rsid w:val="00D12F5F"/>
    <w:rsid w:val="00D1575C"/>
    <w:rsid w:val="00D272F1"/>
    <w:rsid w:val="00D316F5"/>
    <w:rsid w:val="00D405B4"/>
    <w:rsid w:val="00D55113"/>
    <w:rsid w:val="00D5632C"/>
    <w:rsid w:val="00D63D20"/>
    <w:rsid w:val="00D63EE7"/>
    <w:rsid w:val="00D70E7D"/>
    <w:rsid w:val="00D742B2"/>
    <w:rsid w:val="00D75F51"/>
    <w:rsid w:val="00D77CA2"/>
    <w:rsid w:val="00D95B89"/>
    <w:rsid w:val="00D95DCF"/>
    <w:rsid w:val="00DA5558"/>
    <w:rsid w:val="00DA60CE"/>
    <w:rsid w:val="00DB0391"/>
    <w:rsid w:val="00DB6202"/>
    <w:rsid w:val="00DB6D2F"/>
    <w:rsid w:val="00DC74D3"/>
    <w:rsid w:val="00DC7C86"/>
    <w:rsid w:val="00DD58F8"/>
    <w:rsid w:val="00DF4855"/>
    <w:rsid w:val="00DF53E4"/>
    <w:rsid w:val="00DF6B4C"/>
    <w:rsid w:val="00E00984"/>
    <w:rsid w:val="00E037B9"/>
    <w:rsid w:val="00E04D8C"/>
    <w:rsid w:val="00E06472"/>
    <w:rsid w:val="00E13DDE"/>
    <w:rsid w:val="00E34498"/>
    <w:rsid w:val="00E3539F"/>
    <w:rsid w:val="00E364D9"/>
    <w:rsid w:val="00E51492"/>
    <w:rsid w:val="00E535D0"/>
    <w:rsid w:val="00E5745C"/>
    <w:rsid w:val="00E635B2"/>
    <w:rsid w:val="00E72D0B"/>
    <w:rsid w:val="00E76728"/>
    <w:rsid w:val="00E76798"/>
    <w:rsid w:val="00E80884"/>
    <w:rsid w:val="00E8675B"/>
    <w:rsid w:val="00E86C6F"/>
    <w:rsid w:val="00E903A7"/>
    <w:rsid w:val="00E91743"/>
    <w:rsid w:val="00E930B6"/>
    <w:rsid w:val="00E959E1"/>
    <w:rsid w:val="00EA3FEF"/>
    <w:rsid w:val="00EA589F"/>
    <w:rsid w:val="00EA5982"/>
    <w:rsid w:val="00EB3D90"/>
    <w:rsid w:val="00EB7C40"/>
    <w:rsid w:val="00EB7CD2"/>
    <w:rsid w:val="00ED26AF"/>
    <w:rsid w:val="00EE01B4"/>
    <w:rsid w:val="00EE3295"/>
    <w:rsid w:val="00EE3E06"/>
    <w:rsid w:val="00EE3F5B"/>
    <w:rsid w:val="00EF469C"/>
    <w:rsid w:val="00EF72C8"/>
    <w:rsid w:val="00EF7526"/>
    <w:rsid w:val="00EF790F"/>
    <w:rsid w:val="00F10660"/>
    <w:rsid w:val="00F25182"/>
    <w:rsid w:val="00F266DD"/>
    <w:rsid w:val="00F27A8E"/>
    <w:rsid w:val="00F33010"/>
    <w:rsid w:val="00F43BFD"/>
    <w:rsid w:val="00F442EA"/>
    <w:rsid w:val="00F45F52"/>
    <w:rsid w:val="00F46D07"/>
    <w:rsid w:val="00F56B07"/>
    <w:rsid w:val="00F6265F"/>
    <w:rsid w:val="00F650E8"/>
    <w:rsid w:val="00F66218"/>
    <w:rsid w:val="00F84EAC"/>
    <w:rsid w:val="00F9570E"/>
    <w:rsid w:val="00F96E64"/>
    <w:rsid w:val="00FA547D"/>
    <w:rsid w:val="00FD5637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10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487</cp:revision>
  <dcterms:created xsi:type="dcterms:W3CDTF">2024-07-23T20:20:00Z</dcterms:created>
  <dcterms:modified xsi:type="dcterms:W3CDTF">2025-08-20T19:26:00Z</dcterms:modified>
</cp:coreProperties>
</file>